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17" w:rsidRPr="009016C1" w:rsidRDefault="007F6417" w:rsidP="004733C2">
      <w:pPr>
        <w:pStyle w:val="PreformattatoHTML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566FF">
        <w:rPr>
          <w:rFonts w:ascii="Times New Roman" w:hAnsi="Times New Roman" w:cs="Times New Roman"/>
          <w:b/>
          <w:sz w:val="28"/>
          <w:lang w:val="en-GB"/>
        </w:rPr>
        <w:t>PhD Physics course at Bari University   (</w:t>
      </w:r>
      <w:r w:rsidR="00A863E7">
        <w:rPr>
          <w:rFonts w:ascii="Times New Roman" w:hAnsi="Times New Roman" w:cs="Times New Roman"/>
          <w:b/>
          <w:sz w:val="28"/>
          <w:lang w:val="en-GB"/>
        </w:rPr>
        <w:t>X</w:t>
      </w:r>
      <w:r>
        <w:rPr>
          <w:rFonts w:ascii="Times New Roman" w:hAnsi="Times New Roman" w:cs="Times New Roman"/>
          <w:b/>
          <w:sz w:val="28"/>
          <w:lang w:val="en-GB"/>
        </w:rPr>
        <w:t>XXIV</w:t>
      </w:r>
      <w:r w:rsidRPr="004566FF">
        <w:rPr>
          <w:rFonts w:ascii="Times New Roman" w:hAnsi="Times New Roman" w:cs="Times New Roman"/>
          <w:b/>
          <w:sz w:val="28"/>
          <w:lang w:val="en-GB"/>
        </w:rPr>
        <w:t xml:space="preserve"> Cycle</w:t>
      </w:r>
      <w:r w:rsidRPr="009016C1">
        <w:rPr>
          <w:rFonts w:ascii="Times New Roman" w:hAnsi="Times New Roman" w:cs="Times New Roman"/>
          <w:b/>
          <w:sz w:val="28"/>
          <w:lang w:val="en-US"/>
        </w:rPr>
        <w:t>)</w:t>
      </w:r>
    </w:p>
    <w:p w:rsidR="007F6417" w:rsidRPr="009016C1" w:rsidRDefault="007F6417" w:rsidP="004733C2">
      <w:pPr>
        <w:pStyle w:val="PreformattatoHTML"/>
        <w:jc w:val="center"/>
        <w:rPr>
          <w:rFonts w:ascii="Arial" w:hAnsi="Arial"/>
          <w:sz w:val="28"/>
          <w:lang w:val="en-US"/>
        </w:rPr>
      </w:pPr>
    </w:p>
    <w:p w:rsidR="007F6417" w:rsidRPr="009016C1" w:rsidRDefault="007F6417" w:rsidP="004733C2">
      <w:pPr>
        <w:pStyle w:val="PreformattatoHTML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6770"/>
      </w:tblGrid>
      <w:tr w:rsidR="007F6417" w:rsidRPr="00A863E7" w:rsidTr="004566FF">
        <w:trPr>
          <w:trHeight w:val="792"/>
        </w:trPr>
        <w:tc>
          <w:tcPr>
            <w:tcW w:w="1565" w:type="pct"/>
          </w:tcPr>
          <w:p w:rsidR="007F6417" w:rsidRPr="004566FF" w:rsidRDefault="007F6417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3435" w:type="pct"/>
          </w:tcPr>
          <w:p w:rsidR="007F6417" w:rsidRPr="004566FF" w:rsidRDefault="007F6417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7F6417" w:rsidRPr="004566FF" w:rsidRDefault="000F4C67" w:rsidP="004733C2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Big </w:t>
            </w:r>
            <w:r w:rsidR="00A863E7">
              <w:rPr>
                <w:lang w:val="en-GB"/>
              </w:rPr>
              <w:t>Data modelling and machine learning techniques: an introduction</w:t>
            </w:r>
          </w:p>
        </w:tc>
      </w:tr>
      <w:tr w:rsidR="007F6417" w:rsidTr="004566FF">
        <w:trPr>
          <w:trHeight w:val="792"/>
        </w:trPr>
        <w:tc>
          <w:tcPr>
            <w:tcW w:w="1565" w:type="pct"/>
          </w:tcPr>
          <w:p w:rsidR="007F6417" w:rsidRPr="004566FF" w:rsidRDefault="007F6417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Proponent</w:t>
            </w:r>
          </w:p>
        </w:tc>
        <w:tc>
          <w:tcPr>
            <w:tcW w:w="3435" w:type="pct"/>
          </w:tcPr>
          <w:p w:rsidR="007F6417" w:rsidRPr="004566FF" w:rsidRDefault="007F6417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7F6417" w:rsidRPr="004566FF" w:rsidRDefault="00A863E7" w:rsidP="004733C2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Nicola Amoroso</w:t>
            </w:r>
          </w:p>
        </w:tc>
      </w:tr>
      <w:tr w:rsidR="007F6417" w:rsidTr="004566FF">
        <w:trPr>
          <w:trHeight w:val="520"/>
        </w:trPr>
        <w:tc>
          <w:tcPr>
            <w:tcW w:w="1565" w:type="pct"/>
          </w:tcPr>
          <w:p w:rsidR="007F6417" w:rsidRPr="004566FF" w:rsidRDefault="007F6417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# CFU</w:t>
            </w:r>
          </w:p>
          <w:p w:rsidR="007F6417" w:rsidRPr="004566FF" w:rsidRDefault="007F6417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(1 CFU = 8 hours)</w:t>
            </w:r>
          </w:p>
          <w:p w:rsidR="007F6417" w:rsidRPr="004566FF" w:rsidRDefault="007F6417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7F6417" w:rsidRPr="004566FF" w:rsidRDefault="007F6417" w:rsidP="004733C2">
            <w:pPr>
              <w:pStyle w:val="PreformattatoHTML"/>
              <w:rPr>
                <w:lang w:val="en-GB"/>
              </w:rPr>
            </w:pPr>
          </w:p>
          <w:p w:rsidR="007F6417" w:rsidRPr="004566FF" w:rsidRDefault="007F6417" w:rsidP="00E004D9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2 CFU</w:t>
            </w:r>
          </w:p>
        </w:tc>
      </w:tr>
      <w:tr w:rsidR="007F6417" w:rsidRPr="007D6BAC" w:rsidTr="004566FF">
        <w:trPr>
          <w:trHeight w:val="528"/>
        </w:trPr>
        <w:tc>
          <w:tcPr>
            <w:tcW w:w="1565" w:type="pct"/>
          </w:tcPr>
          <w:p w:rsidR="007F6417" w:rsidRDefault="007F6417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Schedule</w:t>
            </w:r>
          </w:p>
          <w:p w:rsidR="007F6417" w:rsidRPr="004566FF" w:rsidRDefault="007F6417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7F6417" w:rsidRPr="004566FF" w:rsidRDefault="007F6417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7F6417" w:rsidRPr="004566FF" w:rsidRDefault="007F6417" w:rsidP="004733C2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8 lessons of two hours. </w:t>
            </w:r>
          </w:p>
        </w:tc>
      </w:tr>
      <w:tr w:rsidR="007F6417" w:rsidRPr="00A863E7" w:rsidTr="004566FF">
        <w:trPr>
          <w:trHeight w:val="2153"/>
        </w:trPr>
        <w:tc>
          <w:tcPr>
            <w:tcW w:w="1565" w:type="pct"/>
          </w:tcPr>
          <w:p w:rsidR="007F6417" w:rsidRPr="004566FF" w:rsidRDefault="007F6417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Brief Summary of the course</w:t>
            </w:r>
          </w:p>
        </w:tc>
        <w:tc>
          <w:tcPr>
            <w:tcW w:w="3435" w:type="pct"/>
          </w:tcPr>
          <w:p w:rsidR="003A6F9C" w:rsidRDefault="007F6417" w:rsidP="003773A3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9016C1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The </w:t>
            </w:r>
            <w:r w:rsidR="00B13AB1">
              <w:rPr>
                <w:rFonts w:ascii="Courier New" w:hAnsi="Courier New" w:cs="Courier New"/>
                <w:sz w:val="20"/>
                <w:szCs w:val="20"/>
                <w:lang w:val="en-GB"/>
              </w:rPr>
              <w:t>increasing availability of high dimensional and heterogeneous data samples (big data) makes urgent the  development of a scientific background including</w:t>
            </w:r>
            <w:r w:rsidRPr="009016C1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da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ta science and machine learning</w:t>
            </w:r>
            <w:r w:rsidR="00B13AB1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techniques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, with applications in many fields.</w:t>
            </w:r>
            <w:r w:rsidR="00A863E7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This course provides an introduction to the fundamental concepts in machine learning and state-of-the-art machine learning algorithms. </w:t>
            </w:r>
          </w:p>
          <w:p w:rsidR="003A6F9C" w:rsidRDefault="00A863E7" w:rsidP="003773A3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We will cover the most popular supervised learning algorithms including random forests, artificial neural networks, support vector machines and deep learning. We will also </w:t>
            </w:r>
            <w:r w:rsidR="00B13AB1">
              <w:rPr>
                <w:rFonts w:ascii="Courier New" w:hAnsi="Courier New" w:cs="Courier New"/>
                <w:sz w:val="20"/>
                <w:szCs w:val="20"/>
                <w:lang w:val="en-GB"/>
              </w:rPr>
              <w:t>mention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the basic algorithms for unsupervised learning</w:t>
            </w:r>
            <w:r w:rsidR="00B13AB1">
              <w:rPr>
                <w:rFonts w:ascii="Courier New" w:hAnsi="Courier New" w:cs="Courier New"/>
                <w:sz w:val="20"/>
                <w:szCs w:val="20"/>
                <w:lang w:val="en-GB"/>
              </w:rPr>
              <w:t>, such as clustering and complex networks.</w:t>
            </w:r>
          </w:p>
          <w:p w:rsidR="007F6417" w:rsidRPr="004566FF" w:rsidRDefault="007F6417" w:rsidP="003773A3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9016C1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After explaining the </w:t>
            </w:r>
            <w:r w:rsidR="00B13AB1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necessary steps for automated learning, we will discuss:  </w:t>
            </w:r>
            <w:r w:rsidR="00B13AB1" w:rsidRPr="00B13AB1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hypothesis space, overfitting, bias and variance, tradeoffs between representational power and learnability, evaluation strategies and cross-validation. The course will be accompanied by hands-on problem solving with programming in </w:t>
            </w:r>
            <w:r w:rsidR="00B13AB1">
              <w:rPr>
                <w:rFonts w:ascii="Courier New" w:hAnsi="Courier New" w:cs="Courier New"/>
                <w:sz w:val="20"/>
                <w:szCs w:val="20"/>
                <w:lang w:val="en-GB"/>
              </w:rPr>
              <w:t>R</w:t>
            </w:r>
            <w:r w:rsidR="00B13AB1" w:rsidRPr="00B13AB1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and some tutorial sessions.</w:t>
            </w:r>
          </w:p>
        </w:tc>
      </w:tr>
      <w:tr w:rsidR="007F6417" w:rsidRPr="00A863E7" w:rsidTr="003A6F9C">
        <w:trPr>
          <w:trHeight w:val="2532"/>
        </w:trPr>
        <w:tc>
          <w:tcPr>
            <w:tcW w:w="1565" w:type="pct"/>
          </w:tcPr>
          <w:p w:rsidR="007F6417" w:rsidRPr="004566FF" w:rsidRDefault="007F6417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Programme</w:t>
            </w:r>
          </w:p>
        </w:tc>
        <w:tc>
          <w:tcPr>
            <w:tcW w:w="3435" w:type="pct"/>
          </w:tcPr>
          <w:p w:rsidR="00B13AB1" w:rsidRDefault="00B13AB1" w:rsidP="00B13AB1">
            <w:pPr>
              <w:pStyle w:val="PreformattatoHTML"/>
              <w:numPr>
                <w:ilvl w:val="0"/>
                <w:numId w:val="1"/>
              </w:numPr>
              <w:rPr>
                <w:lang w:val="en-GB"/>
              </w:rPr>
            </w:pPr>
            <w:r w:rsidRPr="00B13AB1">
              <w:rPr>
                <w:lang w:val="en-GB"/>
              </w:rPr>
              <w:t xml:space="preserve">Introduction: Basic definitions, </w:t>
            </w:r>
            <w:r>
              <w:rPr>
                <w:lang w:val="en-GB"/>
              </w:rPr>
              <w:t>bias, variance and</w:t>
            </w:r>
            <w:r w:rsidRPr="00B13AB1">
              <w:rPr>
                <w:lang w:val="en-GB"/>
              </w:rPr>
              <w:t xml:space="preserve"> cross-validation.</w:t>
            </w:r>
          </w:p>
          <w:p w:rsidR="007F6417" w:rsidRPr="003773A3" w:rsidRDefault="00B13AB1" w:rsidP="00B13AB1">
            <w:pPr>
              <w:pStyle w:val="PreformattatoHTML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Random Forests.</w:t>
            </w:r>
          </w:p>
          <w:p w:rsidR="007F6417" w:rsidRDefault="00B13AB1" w:rsidP="003773A3">
            <w:pPr>
              <w:pStyle w:val="PreformattatoHTML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Artificial Neural Networks.</w:t>
            </w:r>
          </w:p>
          <w:p w:rsidR="007F6417" w:rsidRDefault="00B13AB1" w:rsidP="003773A3">
            <w:pPr>
              <w:pStyle w:val="PreformattatoHTML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Support Vector Machines.</w:t>
            </w:r>
          </w:p>
          <w:p w:rsidR="00B13AB1" w:rsidRDefault="00B13AB1" w:rsidP="003773A3">
            <w:pPr>
              <w:pStyle w:val="PreformattatoHTML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Clustering and Networks.</w:t>
            </w:r>
          </w:p>
          <w:p w:rsidR="007F6417" w:rsidRDefault="00B13AB1" w:rsidP="00B13AB1">
            <w:pPr>
              <w:pStyle w:val="PreformattatoHTML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Deep Learning.</w:t>
            </w:r>
          </w:p>
          <w:p w:rsidR="00B13AB1" w:rsidRDefault="00FC7FD7" w:rsidP="00B13AB1">
            <w:pPr>
              <w:pStyle w:val="PreformattatoHTML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Case study.</w:t>
            </w:r>
          </w:p>
          <w:p w:rsidR="00FC7FD7" w:rsidRPr="00B13AB1" w:rsidRDefault="00FC7FD7" w:rsidP="00B13AB1">
            <w:pPr>
              <w:pStyle w:val="PreformattatoHTML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The use of computational facilities.</w:t>
            </w:r>
          </w:p>
        </w:tc>
      </w:tr>
      <w:tr w:rsidR="007F6417" w:rsidRPr="003A6F9C" w:rsidTr="004566FF">
        <w:trPr>
          <w:trHeight w:val="781"/>
        </w:trPr>
        <w:tc>
          <w:tcPr>
            <w:tcW w:w="1565" w:type="pct"/>
          </w:tcPr>
          <w:p w:rsidR="007F6417" w:rsidRPr="004566FF" w:rsidRDefault="007F6417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Recommended texts</w:t>
            </w:r>
          </w:p>
          <w:p w:rsidR="007F6417" w:rsidRPr="004566FF" w:rsidRDefault="007F6417" w:rsidP="004566FF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7F6417" w:rsidRDefault="003A6F9C" w:rsidP="007D6BAC">
            <w:pPr>
              <w:pStyle w:val="PreformattatoHTML"/>
              <w:rPr>
                <w:lang w:val="en-US"/>
              </w:rPr>
            </w:pPr>
            <w:r w:rsidRPr="003A6F9C">
              <w:rPr>
                <w:lang w:val="en-US"/>
              </w:rPr>
              <w:t>Introduction to Machine Learning</w:t>
            </w:r>
            <w:r w:rsidR="006B0548"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EthemAlpaydin</w:t>
            </w:r>
            <w:proofErr w:type="spellEnd"/>
            <w:r w:rsidR="006B0548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 MIT Press 2010</w:t>
            </w:r>
          </w:p>
          <w:p w:rsidR="007F6417" w:rsidRPr="003773A3" w:rsidRDefault="003A6F9C" w:rsidP="007D6BAC">
            <w:pPr>
              <w:pStyle w:val="PreformattatoHTML"/>
              <w:rPr>
                <w:lang w:val="en-US"/>
              </w:rPr>
            </w:pPr>
            <w:r>
              <w:rPr>
                <w:lang w:val="en-US"/>
              </w:rPr>
              <w:t xml:space="preserve">Deep Learning </w:t>
            </w:r>
            <w:r w:rsidR="006B0548">
              <w:rPr>
                <w:lang w:val="en-US"/>
              </w:rPr>
              <w:t xml:space="preserve">– Ian </w:t>
            </w:r>
            <w:proofErr w:type="spellStart"/>
            <w:r w:rsidR="006B0548">
              <w:rPr>
                <w:lang w:val="en-US"/>
              </w:rPr>
              <w:t>Goodfellow</w:t>
            </w:r>
            <w:proofErr w:type="spellEnd"/>
            <w:r w:rsidR="006B0548">
              <w:rPr>
                <w:lang w:val="en-US"/>
              </w:rPr>
              <w:t xml:space="preserve"> et al. – MIT Press 2016</w:t>
            </w:r>
          </w:p>
        </w:tc>
      </w:tr>
      <w:tr w:rsidR="007F6417" w:rsidRPr="003773A3" w:rsidTr="004566FF">
        <w:trPr>
          <w:trHeight w:val="989"/>
        </w:trPr>
        <w:tc>
          <w:tcPr>
            <w:tcW w:w="1565" w:type="pct"/>
          </w:tcPr>
          <w:p w:rsidR="007F6417" w:rsidRPr="004566FF" w:rsidRDefault="007F6417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Assessment methods</w:t>
            </w:r>
          </w:p>
        </w:tc>
        <w:tc>
          <w:tcPr>
            <w:tcW w:w="3435" w:type="pct"/>
          </w:tcPr>
          <w:p w:rsidR="007F6417" w:rsidRPr="003773A3" w:rsidRDefault="007F6417" w:rsidP="009A18F5">
            <w:pPr>
              <w:pStyle w:val="PreformattatoHTML"/>
              <w:rPr>
                <w:lang w:val="en-US"/>
              </w:rPr>
            </w:pPr>
            <w:r>
              <w:rPr>
                <w:lang w:val="en-US"/>
              </w:rPr>
              <w:t>T.B.A.</w:t>
            </w:r>
          </w:p>
          <w:p w:rsidR="007F6417" w:rsidRPr="003773A3" w:rsidRDefault="007F6417" w:rsidP="009A18F5">
            <w:pPr>
              <w:pStyle w:val="PreformattatoHTML"/>
              <w:rPr>
                <w:lang w:val="en-US"/>
              </w:rPr>
            </w:pPr>
          </w:p>
        </w:tc>
      </w:tr>
    </w:tbl>
    <w:p w:rsidR="007F6417" w:rsidRPr="003773A3" w:rsidRDefault="007F6417" w:rsidP="00E75C59">
      <w:pPr>
        <w:pStyle w:val="PreformattatoHTML"/>
        <w:rPr>
          <w:lang w:val="en-US"/>
        </w:rPr>
      </w:pPr>
    </w:p>
    <w:sectPr w:rsidR="007F6417" w:rsidRPr="003773A3" w:rsidSect="00D3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C0" w:rsidRDefault="00B37EC0">
      <w:r>
        <w:separator/>
      </w:r>
    </w:p>
  </w:endnote>
  <w:endnote w:type="continuationSeparator" w:id="1">
    <w:p w:rsidR="00B37EC0" w:rsidRDefault="00B37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C0" w:rsidRDefault="00B37EC0">
      <w:r>
        <w:separator/>
      </w:r>
    </w:p>
  </w:footnote>
  <w:footnote w:type="continuationSeparator" w:id="1">
    <w:p w:rsidR="00B37EC0" w:rsidRDefault="00B37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26AAA"/>
    <w:multiLevelType w:val="hybridMultilevel"/>
    <w:tmpl w:val="0B8AEDA0"/>
    <w:lvl w:ilvl="0" w:tplc="5804EFB8">
      <w:start w:val="9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954"/>
    <w:rsid w:val="00046538"/>
    <w:rsid w:val="000563B0"/>
    <w:rsid w:val="00064A51"/>
    <w:rsid w:val="000F4C67"/>
    <w:rsid w:val="00160FA6"/>
    <w:rsid w:val="00165431"/>
    <w:rsid w:val="001D48F1"/>
    <w:rsid w:val="00252387"/>
    <w:rsid w:val="00266731"/>
    <w:rsid w:val="00281F41"/>
    <w:rsid w:val="0029769C"/>
    <w:rsid w:val="003677C8"/>
    <w:rsid w:val="003773A3"/>
    <w:rsid w:val="003A6F9C"/>
    <w:rsid w:val="004403C2"/>
    <w:rsid w:val="004566FF"/>
    <w:rsid w:val="00472954"/>
    <w:rsid w:val="004733C2"/>
    <w:rsid w:val="0047466B"/>
    <w:rsid w:val="004B48A1"/>
    <w:rsid w:val="004E1AB4"/>
    <w:rsid w:val="00503727"/>
    <w:rsid w:val="00536C72"/>
    <w:rsid w:val="006977B0"/>
    <w:rsid w:val="006B0548"/>
    <w:rsid w:val="0076406A"/>
    <w:rsid w:val="007D0108"/>
    <w:rsid w:val="007D6BAC"/>
    <w:rsid w:val="007F6417"/>
    <w:rsid w:val="00834A1D"/>
    <w:rsid w:val="00835C58"/>
    <w:rsid w:val="009016C1"/>
    <w:rsid w:val="00967136"/>
    <w:rsid w:val="009A18F5"/>
    <w:rsid w:val="009C418E"/>
    <w:rsid w:val="00A015BB"/>
    <w:rsid w:val="00A07F3C"/>
    <w:rsid w:val="00A863E7"/>
    <w:rsid w:val="00AD6946"/>
    <w:rsid w:val="00B034BE"/>
    <w:rsid w:val="00B13AB1"/>
    <w:rsid w:val="00B37EC0"/>
    <w:rsid w:val="00BD7A60"/>
    <w:rsid w:val="00C715FB"/>
    <w:rsid w:val="00CE7EF8"/>
    <w:rsid w:val="00D36D55"/>
    <w:rsid w:val="00D4407C"/>
    <w:rsid w:val="00E004D9"/>
    <w:rsid w:val="00E1347A"/>
    <w:rsid w:val="00E75C59"/>
    <w:rsid w:val="00E97D7C"/>
    <w:rsid w:val="00EB0802"/>
    <w:rsid w:val="00FB3D19"/>
    <w:rsid w:val="00FC7FD7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0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34A1D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22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2228C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834A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834A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228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34A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228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834A1D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34A1D"/>
    <w:rPr>
      <w:rFonts w:ascii="Tahoma" w:hAnsi="Tahoma"/>
      <w:sz w:val="16"/>
    </w:rPr>
  </w:style>
  <w:style w:type="table" w:customStyle="1" w:styleId="Sfondochiaro1">
    <w:name w:val="Sfondo chiaro1"/>
    <w:uiPriority w:val="99"/>
    <w:rsid w:val="004E1AB4"/>
    <w:rPr>
      <w:rFonts w:ascii="Calibri" w:hAnsi="Calibri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PER IL DOTTORATO DI RICERCA IN FISICA (XXII Ciclo)</vt:lpstr>
    </vt:vector>
  </TitlesOfParts>
  <Company>*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creator>&amp;</dc:creator>
  <cp:lastModifiedBy>BALSAMO</cp:lastModifiedBy>
  <cp:revision>2</cp:revision>
  <cp:lastPrinted>2014-06-09T12:54:00Z</cp:lastPrinted>
  <dcterms:created xsi:type="dcterms:W3CDTF">2019-01-16T12:28:00Z</dcterms:created>
  <dcterms:modified xsi:type="dcterms:W3CDTF">2019-01-16T12:28:00Z</dcterms:modified>
</cp:coreProperties>
</file>